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228E" w:rsidRPr="00F769FF" w:rsidRDefault="00F769FF" w:rsidP="00F769FF">
      <w:pPr>
        <w:jc w:val="center"/>
        <w:rPr>
          <w:b/>
          <w:sz w:val="28"/>
          <w:szCs w:val="28"/>
        </w:rPr>
      </w:pPr>
      <w:r w:rsidRPr="00F769FF">
        <w:rPr>
          <w:b/>
          <w:sz w:val="28"/>
          <w:szCs w:val="28"/>
        </w:rPr>
        <w:t>MỤC LỤC</w:t>
      </w:r>
    </w:p>
    <w:p w:rsidR="006B7536" w:rsidRDefault="00F769FF" w:rsidP="006B7536">
      <w:pPr>
        <w:jc w:val="center"/>
        <w:rPr>
          <w:b/>
          <w:sz w:val="28"/>
          <w:szCs w:val="28"/>
        </w:rPr>
      </w:pPr>
      <w:r w:rsidRPr="00F769FF">
        <w:rPr>
          <w:b/>
          <w:sz w:val="28"/>
          <w:szCs w:val="28"/>
        </w:rPr>
        <w:t>TÀI LIỆU</w:t>
      </w:r>
      <w:r w:rsidR="002A7709">
        <w:rPr>
          <w:b/>
          <w:sz w:val="28"/>
          <w:szCs w:val="28"/>
        </w:rPr>
        <w:t xml:space="preserve"> ÔN THI</w:t>
      </w:r>
      <w:r w:rsidRPr="00F769FF">
        <w:rPr>
          <w:b/>
          <w:sz w:val="28"/>
          <w:szCs w:val="28"/>
        </w:rPr>
        <w:t xml:space="preserve"> KIẾN THỨC </w:t>
      </w:r>
    </w:p>
    <w:p w:rsidR="002F28B9" w:rsidRDefault="002F28B9" w:rsidP="00F769FF">
      <w:pPr>
        <w:jc w:val="center"/>
        <w:rPr>
          <w:b/>
          <w:sz w:val="28"/>
          <w:szCs w:val="28"/>
        </w:rPr>
      </w:pPr>
      <w:r>
        <w:rPr>
          <w:b/>
          <w:sz w:val="28"/>
          <w:szCs w:val="28"/>
        </w:rPr>
        <w:t>MÔN NGHIỆP VỤ CHUYÊN NGÀNH</w:t>
      </w:r>
      <w:r w:rsidR="006B7536">
        <w:rPr>
          <w:b/>
          <w:sz w:val="28"/>
          <w:szCs w:val="28"/>
        </w:rPr>
        <w:t xml:space="preserve"> HÀNH CHÍNH</w:t>
      </w:r>
    </w:p>
    <w:p w:rsidR="00F769FF" w:rsidRDefault="00F769FF" w:rsidP="00F769FF">
      <w:pPr>
        <w:jc w:val="center"/>
        <w:rPr>
          <w:b/>
          <w:sz w:val="28"/>
          <w:szCs w:val="28"/>
        </w:rPr>
      </w:pPr>
      <w:r>
        <w:rPr>
          <w:b/>
          <w:sz w:val="28"/>
          <w:szCs w:val="28"/>
        </w:rPr>
        <w:sym w:font="Wingdings 2" w:char="F062"/>
      </w:r>
      <w:r>
        <w:rPr>
          <w:b/>
          <w:sz w:val="28"/>
          <w:szCs w:val="28"/>
        </w:rPr>
        <w:sym w:font="Wingdings 2" w:char="F0F5"/>
      </w:r>
      <w:r>
        <w:rPr>
          <w:b/>
          <w:sz w:val="28"/>
          <w:szCs w:val="28"/>
        </w:rPr>
        <w:sym w:font="Wingdings 2" w:char="F061"/>
      </w:r>
    </w:p>
    <w:p w:rsidR="00F769FF" w:rsidRDefault="00F769FF" w:rsidP="00F769FF">
      <w:pPr>
        <w:jc w:val="center"/>
        <w:rPr>
          <w:b/>
          <w:sz w:val="28"/>
          <w:szCs w:val="28"/>
        </w:rPr>
      </w:pPr>
    </w:p>
    <w:p w:rsidR="00881BC3" w:rsidRPr="00881BC3" w:rsidRDefault="00881BC3" w:rsidP="006723B5">
      <w:pPr>
        <w:spacing w:line="360" w:lineRule="auto"/>
        <w:jc w:val="both"/>
        <w:rPr>
          <w:b/>
          <w:sz w:val="28"/>
          <w:szCs w:val="28"/>
        </w:rPr>
      </w:pPr>
      <w:r>
        <w:rPr>
          <w:b/>
          <w:sz w:val="28"/>
          <w:szCs w:val="28"/>
        </w:rPr>
        <w:t>I.</w:t>
      </w:r>
      <w:r w:rsidRPr="00881BC3">
        <w:rPr>
          <w:b/>
          <w:sz w:val="28"/>
          <w:szCs w:val="28"/>
        </w:rPr>
        <w:t xml:space="preserve"> Nội dung ôn:</w:t>
      </w:r>
    </w:p>
    <w:p w:rsidR="00F769FF" w:rsidRPr="00F769FF" w:rsidRDefault="006B7536" w:rsidP="006723B5">
      <w:pPr>
        <w:spacing w:line="360" w:lineRule="auto"/>
        <w:jc w:val="both"/>
        <w:rPr>
          <w:sz w:val="28"/>
          <w:szCs w:val="28"/>
        </w:rPr>
      </w:pPr>
      <w:r>
        <w:rPr>
          <w:sz w:val="28"/>
          <w:szCs w:val="28"/>
        </w:rPr>
        <w:t>1</w:t>
      </w:r>
      <w:r w:rsidR="00754F0E">
        <w:rPr>
          <w:sz w:val="28"/>
          <w:szCs w:val="28"/>
        </w:rPr>
        <w:t xml:space="preserve">. Chuyên đề </w:t>
      </w:r>
      <w:r w:rsidR="00F44223">
        <w:rPr>
          <w:sz w:val="28"/>
          <w:szCs w:val="28"/>
        </w:rPr>
        <w:t>1</w:t>
      </w:r>
      <w:r w:rsidR="00754F0E" w:rsidRPr="00F769FF">
        <w:rPr>
          <w:sz w:val="28"/>
          <w:szCs w:val="28"/>
        </w:rPr>
        <w:t xml:space="preserve">: </w:t>
      </w:r>
      <w:r w:rsidR="00F769FF" w:rsidRPr="00F769FF">
        <w:rPr>
          <w:sz w:val="28"/>
          <w:szCs w:val="28"/>
        </w:rPr>
        <w:t xml:space="preserve">Tổ chức Bộ máy </w:t>
      </w:r>
      <w:r>
        <w:rPr>
          <w:sz w:val="28"/>
          <w:szCs w:val="28"/>
        </w:rPr>
        <w:t>h</w:t>
      </w:r>
      <w:r w:rsidR="00F769FF" w:rsidRPr="00F769FF">
        <w:rPr>
          <w:sz w:val="28"/>
          <w:szCs w:val="28"/>
        </w:rPr>
        <w:t>ành chính nhà nước</w:t>
      </w:r>
      <w:r w:rsidR="006723B5">
        <w:rPr>
          <w:sz w:val="28"/>
          <w:szCs w:val="28"/>
        </w:rPr>
        <w:tab/>
      </w:r>
    </w:p>
    <w:p w:rsidR="00F769FF" w:rsidRPr="00F769FF" w:rsidRDefault="006B7536" w:rsidP="002A7709">
      <w:pPr>
        <w:spacing w:line="360" w:lineRule="auto"/>
        <w:jc w:val="both"/>
        <w:rPr>
          <w:sz w:val="28"/>
          <w:szCs w:val="28"/>
        </w:rPr>
      </w:pPr>
      <w:r>
        <w:rPr>
          <w:sz w:val="28"/>
          <w:szCs w:val="28"/>
        </w:rPr>
        <w:t>2</w:t>
      </w:r>
      <w:r w:rsidR="00F44223">
        <w:rPr>
          <w:sz w:val="28"/>
          <w:szCs w:val="28"/>
        </w:rPr>
        <w:t>. Chuyên đề 2</w:t>
      </w:r>
      <w:r w:rsidR="00F769FF" w:rsidRPr="00F769FF">
        <w:rPr>
          <w:sz w:val="28"/>
          <w:szCs w:val="28"/>
        </w:rPr>
        <w:t>: Công vụ</w:t>
      </w:r>
      <w:r w:rsidR="00754F0E">
        <w:rPr>
          <w:sz w:val="28"/>
          <w:szCs w:val="28"/>
        </w:rPr>
        <w:t>, công chức</w:t>
      </w:r>
    </w:p>
    <w:p w:rsidR="00F769FF" w:rsidRPr="00F769FF" w:rsidRDefault="006B7536" w:rsidP="002A7709">
      <w:pPr>
        <w:spacing w:line="360" w:lineRule="auto"/>
        <w:jc w:val="both"/>
        <w:rPr>
          <w:sz w:val="28"/>
          <w:szCs w:val="28"/>
        </w:rPr>
      </w:pPr>
      <w:r>
        <w:rPr>
          <w:sz w:val="28"/>
          <w:szCs w:val="28"/>
        </w:rPr>
        <w:t>3</w:t>
      </w:r>
      <w:r w:rsidR="00F44223">
        <w:rPr>
          <w:sz w:val="28"/>
          <w:szCs w:val="28"/>
        </w:rPr>
        <w:t>. Chuyên đề 3</w:t>
      </w:r>
      <w:r w:rsidR="00F769FF" w:rsidRPr="00F769FF">
        <w:rPr>
          <w:sz w:val="28"/>
          <w:szCs w:val="28"/>
        </w:rPr>
        <w:t xml:space="preserve">: </w:t>
      </w:r>
      <w:r w:rsidR="00754F0E">
        <w:rPr>
          <w:sz w:val="28"/>
          <w:szCs w:val="28"/>
        </w:rPr>
        <w:t>Đạo đức công vụ</w:t>
      </w:r>
    </w:p>
    <w:p w:rsidR="00754F0E" w:rsidRDefault="006B7536" w:rsidP="00754F0E">
      <w:pPr>
        <w:spacing w:line="360" w:lineRule="auto"/>
        <w:jc w:val="both"/>
        <w:rPr>
          <w:sz w:val="28"/>
          <w:szCs w:val="28"/>
        </w:rPr>
      </w:pPr>
      <w:r>
        <w:rPr>
          <w:sz w:val="28"/>
          <w:szCs w:val="28"/>
        </w:rPr>
        <w:t>4</w:t>
      </w:r>
      <w:r w:rsidR="00F769FF">
        <w:rPr>
          <w:sz w:val="28"/>
          <w:szCs w:val="28"/>
        </w:rPr>
        <w:t xml:space="preserve">. </w:t>
      </w:r>
      <w:r w:rsidR="00F44223">
        <w:rPr>
          <w:sz w:val="28"/>
          <w:szCs w:val="28"/>
        </w:rPr>
        <w:t>Chuyên đề 4</w:t>
      </w:r>
      <w:r w:rsidR="00754F0E" w:rsidRPr="00F769FF">
        <w:rPr>
          <w:sz w:val="28"/>
          <w:szCs w:val="28"/>
        </w:rPr>
        <w:t>: Cải cách hành chính nhà nước</w:t>
      </w:r>
    </w:p>
    <w:p w:rsidR="00881BC3" w:rsidRPr="00881BC3" w:rsidRDefault="00881BC3" w:rsidP="00754F0E">
      <w:pPr>
        <w:spacing w:line="360" w:lineRule="auto"/>
        <w:jc w:val="both"/>
        <w:rPr>
          <w:b/>
          <w:sz w:val="28"/>
          <w:szCs w:val="28"/>
        </w:rPr>
      </w:pPr>
      <w:r>
        <w:rPr>
          <w:b/>
          <w:sz w:val="28"/>
          <w:szCs w:val="28"/>
        </w:rPr>
        <w:t>II.</w:t>
      </w:r>
      <w:r w:rsidRPr="00881BC3">
        <w:rPr>
          <w:b/>
          <w:sz w:val="28"/>
          <w:szCs w:val="28"/>
        </w:rPr>
        <w:t xml:space="preserve"> Văn bản xem:</w:t>
      </w:r>
    </w:p>
    <w:p w:rsidR="003972DC" w:rsidRDefault="00881BC3" w:rsidP="003972DC">
      <w:pPr>
        <w:spacing w:line="360" w:lineRule="auto"/>
        <w:jc w:val="both"/>
        <w:rPr>
          <w:iCs/>
          <w:color w:val="000000"/>
          <w:sz w:val="28"/>
          <w:szCs w:val="28"/>
          <w:shd w:val="clear" w:color="auto" w:fill="FFFFFF"/>
        </w:rPr>
      </w:pPr>
      <w:r>
        <w:rPr>
          <w:sz w:val="28"/>
          <w:szCs w:val="28"/>
        </w:rPr>
        <w:t>1</w:t>
      </w:r>
      <w:r w:rsidR="00754F0E">
        <w:rPr>
          <w:sz w:val="28"/>
          <w:szCs w:val="28"/>
        </w:rPr>
        <w:t>. Nghị quyết 18-NQ/TW</w:t>
      </w:r>
      <w:r w:rsidR="002F28B9">
        <w:rPr>
          <w:sz w:val="28"/>
          <w:szCs w:val="28"/>
        </w:rPr>
        <w:t>,</w:t>
      </w:r>
      <w:r w:rsidR="00754F0E">
        <w:rPr>
          <w:sz w:val="28"/>
          <w:szCs w:val="28"/>
        </w:rPr>
        <w:t xml:space="preserve"> </w:t>
      </w:r>
      <w:r w:rsidR="00754F0E" w:rsidRPr="00754F0E">
        <w:rPr>
          <w:iCs/>
          <w:color w:val="000000"/>
          <w:sz w:val="28"/>
          <w:szCs w:val="28"/>
          <w:shd w:val="clear" w:color="auto" w:fill="FFFFFF"/>
        </w:rPr>
        <w:t>ngày 25 tháng 10 năm 2017</w:t>
      </w:r>
      <w:r w:rsidR="003972DC">
        <w:rPr>
          <w:iCs/>
          <w:color w:val="000000"/>
          <w:sz w:val="28"/>
          <w:szCs w:val="28"/>
          <w:shd w:val="clear" w:color="auto" w:fill="FFFFFF"/>
        </w:rPr>
        <w:t xml:space="preserve"> </w:t>
      </w:r>
      <w:r w:rsidR="003972DC" w:rsidRPr="003972DC">
        <w:rPr>
          <w:sz w:val="28"/>
          <w:szCs w:val="28"/>
        </w:rPr>
        <w:t xml:space="preserve">của </w:t>
      </w:r>
      <w:r w:rsidR="003972DC" w:rsidRPr="003972DC">
        <w:rPr>
          <w:bCs/>
          <w:color w:val="000711"/>
          <w:sz w:val="28"/>
          <w:szCs w:val="28"/>
        </w:rPr>
        <w:t>BCH Trung ương khóa XII</w:t>
      </w:r>
      <w:r>
        <w:rPr>
          <w:bCs/>
          <w:color w:val="000711"/>
          <w:sz w:val="28"/>
          <w:szCs w:val="28"/>
        </w:rPr>
        <w:t xml:space="preserve"> -</w:t>
      </w:r>
      <w:r w:rsidR="002F28B9">
        <w:rPr>
          <w:bCs/>
          <w:color w:val="000711"/>
          <w:sz w:val="28"/>
          <w:szCs w:val="28"/>
        </w:rPr>
        <w:t xml:space="preserve"> </w:t>
      </w:r>
      <w:r>
        <w:rPr>
          <w:iCs/>
          <w:color w:val="000000"/>
          <w:sz w:val="28"/>
          <w:szCs w:val="28"/>
          <w:shd w:val="clear" w:color="auto" w:fill="FFFFFF"/>
        </w:rPr>
        <w:t>M</w:t>
      </w:r>
      <w:r w:rsidR="003972DC">
        <w:rPr>
          <w:iCs/>
          <w:color w:val="000000"/>
          <w:sz w:val="28"/>
          <w:szCs w:val="28"/>
          <w:shd w:val="clear" w:color="auto" w:fill="FFFFFF"/>
        </w:rPr>
        <w:t>ột số vấn đề về tiếp tục đổi mới, sắp xếp tổ chức bộ máy của hệ thống chính trị tinh gọn, hoạt động hiệu lực, hiệu quả</w:t>
      </w:r>
    </w:p>
    <w:p w:rsidR="003972DC" w:rsidRDefault="00881BC3" w:rsidP="003972DC">
      <w:pPr>
        <w:spacing w:line="360" w:lineRule="auto"/>
        <w:jc w:val="both"/>
        <w:rPr>
          <w:color w:val="222222"/>
          <w:sz w:val="28"/>
          <w:szCs w:val="28"/>
        </w:rPr>
      </w:pPr>
      <w:r>
        <w:rPr>
          <w:iCs/>
          <w:color w:val="000000"/>
          <w:sz w:val="28"/>
          <w:szCs w:val="28"/>
          <w:shd w:val="clear" w:color="auto" w:fill="FFFFFF"/>
        </w:rPr>
        <w:t>2</w:t>
      </w:r>
      <w:r w:rsidR="003972DC" w:rsidRPr="003972DC">
        <w:rPr>
          <w:iCs/>
          <w:color w:val="000000"/>
          <w:sz w:val="28"/>
          <w:szCs w:val="28"/>
          <w:shd w:val="clear" w:color="auto" w:fill="FFFFFF"/>
        </w:rPr>
        <w:t>. Đề án 08-ĐA/TU ngày 24 tháng 8 năm 2018 của Tỉnh ủy Sóc Trăng</w:t>
      </w:r>
      <w:r>
        <w:rPr>
          <w:iCs/>
          <w:color w:val="000000"/>
          <w:sz w:val="28"/>
          <w:szCs w:val="28"/>
          <w:shd w:val="clear" w:color="auto" w:fill="FFFFFF"/>
        </w:rPr>
        <w:t xml:space="preserve"> -</w:t>
      </w:r>
      <w:r w:rsidR="002256C8">
        <w:rPr>
          <w:iCs/>
          <w:color w:val="000000"/>
          <w:sz w:val="28"/>
          <w:szCs w:val="28"/>
          <w:shd w:val="clear" w:color="auto" w:fill="FFFFFF"/>
        </w:rPr>
        <w:t xml:space="preserve"> </w:t>
      </w:r>
      <w:r w:rsidR="003972DC" w:rsidRPr="003972DC">
        <w:rPr>
          <w:color w:val="222222"/>
          <w:sz w:val="28"/>
          <w:szCs w:val="28"/>
        </w:rPr>
        <w:t>Đề án tổng thể về đổi mới, sắp xếp tổ chức bộ máy trong hệ thống chính trị tỉnh Sóc Trăng, tinh gọn, hoạt động hiệu lực, hiệu quả theo Nghị quyết số 18/NQ-TW, Nghị quyết số 19/NQ-TW của Ban Chấp hành Trung ương Đảng khóa XII</w:t>
      </w:r>
    </w:p>
    <w:p w:rsidR="00A31C48" w:rsidRDefault="00881BC3" w:rsidP="003972DC">
      <w:pPr>
        <w:spacing w:line="360" w:lineRule="auto"/>
        <w:jc w:val="both"/>
        <w:rPr>
          <w:color w:val="222222"/>
          <w:sz w:val="28"/>
          <w:szCs w:val="28"/>
        </w:rPr>
      </w:pPr>
      <w:r>
        <w:rPr>
          <w:color w:val="222222"/>
          <w:sz w:val="28"/>
          <w:szCs w:val="28"/>
        </w:rPr>
        <w:t>3</w:t>
      </w:r>
      <w:r w:rsidR="002F28B9">
        <w:rPr>
          <w:color w:val="222222"/>
          <w:sz w:val="28"/>
          <w:szCs w:val="28"/>
        </w:rPr>
        <w:t xml:space="preserve">. </w:t>
      </w:r>
      <w:r w:rsidR="00A31C48">
        <w:rPr>
          <w:color w:val="222222"/>
          <w:sz w:val="28"/>
          <w:szCs w:val="28"/>
        </w:rPr>
        <w:t>Luật Cán bộ, công chức năm 2008 và Luật sửa đổi, bổ sung một số điều của Luật cán bộ, công chức năm 2019</w:t>
      </w:r>
    </w:p>
    <w:p w:rsidR="002E48F2" w:rsidRDefault="00A31C48" w:rsidP="002E48F2">
      <w:pPr>
        <w:spacing w:line="360" w:lineRule="auto"/>
        <w:jc w:val="both"/>
        <w:rPr>
          <w:sz w:val="28"/>
          <w:szCs w:val="28"/>
        </w:rPr>
      </w:pPr>
      <w:r>
        <w:rPr>
          <w:color w:val="222222"/>
          <w:sz w:val="28"/>
          <w:szCs w:val="28"/>
        </w:rPr>
        <w:t xml:space="preserve">4. </w:t>
      </w:r>
      <w:r w:rsidR="002E48F2">
        <w:rPr>
          <w:sz w:val="28"/>
          <w:szCs w:val="28"/>
        </w:rPr>
        <w:t>Luật Ban hành văn bản QPPL năm 2015</w:t>
      </w:r>
      <w:r w:rsidR="00C94E67" w:rsidRPr="00C94E67">
        <w:rPr>
          <w:color w:val="222222"/>
          <w:sz w:val="28"/>
          <w:szCs w:val="28"/>
        </w:rPr>
        <w:t xml:space="preserve"> </w:t>
      </w:r>
      <w:r w:rsidR="00C94E67">
        <w:rPr>
          <w:color w:val="222222"/>
          <w:sz w:val="28"/>
          <w:szCs w:val="28"/>
        </w:rPr>
        <w:t>và Luật</w:t>
      </w:r>
      <w:r w:rsidR="002E48F2">
        <w:rPr>
          <w:sz w:val="28"/>
          <w:szCs w:val="28"/>
        </w:rPr>
        <w:t xml:space="preserve"> sửa đổi, bổ sung </w:t>
      </w:r>
      <w:r w:rsidR="00C94E67">
        <w:rPr>
          <w:sz w:val="28"/>
          <w:szCs w:val="28"/>
        </w:rPr>
        <w:t xml:space="preserve">một số điều  của Luật ban hành văn bản quy phạm pháp luật </w:t>
      </w:r>
      <w:r w:rsidR="002E48F2">
        <w:rPr>
          <w:sz w:val="28"/>
          <w:szCs w:val="28"/>
        </w:rPr>
        <w:t>năm 2020.</w:t>
      </w:r>
    </w:p>
    <w:p w:rsidR="003972DC" w:rsidRPr="003972DC" w:rsidRDefault="002E48F2" w:rsidP="00754F0E">
      <w:pPr>
        <w:spacing w:line="360" w:lineRule="auto"/>
        <w:jc w:val="both"/>
        <w:rPr>
          <w:sz w:val="28"/>
          <w:szCs w:val="28"/>
        </w:rPr>
      </w:pPr>
      <w:r>
        <w:rPr>
          <w:color w:val="222222"/>
          <w:sz w:val="28"/>
          <w:szCs w:val="28"/>
        </w:rPr>
        <w:t xml:space="preserve">5. </w:t>
      </w:r>
      <w:r w:rsidR="00881BC3">
        <w:rPr>
          <w:color w:val="222222"/>
          <w:sz w:val="28"/>
          <w:szCs w:val="28"/>
        </w:rPr>
        <w:t>Báo cáo 163/BC-UBND ngày 23 tháng 6 năm 2020 của UBND tỉnh Sóc Trăng – Báo cáo tổng kết Chương trình tổng thể cải cách hành chính nhà nước giai đoạn 2011-2020, định hướng giai đoạn 2021-2030, tỉnh Sóc Trăng.</w:t>
      </w:r>
    </w:p>
    <w:p w:rsidR="00F769FF" w:rsidRPr="003972DC" w:rsidRDefault="00F769FF" w:rsidP="002A7709">
      <w:pPr>
        <w:spacing w:line="360" w:lineRule="auto"/>
        <w:jc w:val="both"/>
        <w:rPr>
          <w:sz w:val="28"/>
          <w:szCs w:val="28"/>
        </w:rPr>
      </w:pPr>
    </w:p>
    <w:sectPr w:rsidR="00F769FF" w:rsidRPr="003972DC" w:rsidSect="00AA5CA4">
      <w:pgSz w:w="11907" w:h="16840" w:code="9"/>
      <w:pgMar w:top="1134"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7FBA" w:rsidRDefault="00087FBA" w:rsidP="00AA5CA4">
      <w:r>
        <w:separator/>
      </w:r>
    </w:p>
  </w:endnote>
  <w:endnote w:type="continuationSeparator" w:id="1">
    <w:p w:rsidR="00087FBA" w:rsidRDefault="00087FBA" w:rsidP="00AA5C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7FBA" w:rsidRDefault="00087FBA" w:rsidP="00AA5CA4">
      <w:r>
        <w:separator/>
      </w:r>
    </w:p>
  </w:footnote>
  <w:footnote w:type="continuationSeparator" w:id="1">
    <w:p w:rsidR="00087FBA" w:rsidRDefault="00087FBA" w:rsidP="00AA5CA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characterSpacingControl w:val="doNotCompress"/>
  <w:footnotePr>
    <w:footnote w:id="0"/>
    <w:footnote w:id="1"/>
  </w:footnotePr>
  <w:endnotePr>
    <w:endnote w:id="0"/>
    <w:endnote w:id="1"/>
  </w:endnotePr>
  <w:compat/>
  <w:rsids>
    <w:rsidRoot w:val="00F769FF"/>
    <w:rsid w:val="000145AB"/>
    <w:rsid w:val="00087FBA"/>
    <w:rsid w:val="0011649C"/>
    <w:rsid w:val="00177F83"/>
    <w:rsid w:val="001972EF"/>
    <w:rsid w:val="00207B44"/>
    <w:rsid w:val="002256C8"/>
    <w:rsid w:val="002A7709"/>
    <w:rsid w:val="002E48F2"/>
    <w:rsid w:val="002F28B9"/>
    <w:rsid w:val="003972DC"/>
    <w:rsid w:val="005649F7"/>
    <w:rsid w:val="006723B5"/>
    <w:rsid w:val="006B7536"/>
    <w:rsid w:val="006E71EB"/>
    <w:rsid w:val="00754F0E"/>
    <w:rsid w:val="00881BC3"/>
    <w:rsid w:val="00A31C48"/>
    <w:rsid w:val="00AA5CA4"/>
    <w:rsid w:val="00AF09F1"/>
    <w:rsid w:val="00B8228E"/>
    <w:rsid w:val="00C94E67"/>
    <w:rsid w:val="00F44223"/>
    <w:rsid w:val="00F769FF"/>
    <w:rsid w:val="00FC354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49F7"/>
    <w:rPr>
      <w:sz w:val="24"/>
      <w:szCs w:val="24"/>
    </w:rPr>
  </w:style>
  <w:style w:type="paragraph" w:styleId="Heading1">
    <w:name w:val="heading 1"/>
    <w:basedOn w:val="Normal"/>
    <w:link w:val="Heading1Char"/>
    <w:uiPriority w:val="9"/>
    <w:qFormat/>
    <w:rsid w:val="003972DC"/>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F769FF"/>
    <w:pPr>
      <w:spacing w:before="100" w:beforeAutospacing="1" w:after="100" w:afterAutospacing="1"/>
    </w:pPr>
  </w:style>
  <w:style w:type="character" w:customStyle="1" w:styleId="Heading1Char">
    <w:name w:val="Heading 1 Char"/>
    <w:link w:val="Heading1"/>
    <w:uiPriority w:val="9"/>
    <w:rsid w:val="003972DC"/>
    <w:rPr>
      <w:b/>
      <w:bCs/>
      <w:kern w:val="36"/>
      <w:sz w:val="48"/>
      <w:szCs w:val="48"/>
    </w:rPr>
  </w:style>
  <w:style w:type="paragraph" w:styleId="Header">
    <w:name w:val="header"/>
    <w:basedOn w:val="Normal"/>
    <w:link w:val="HeaderChar"/>
    <w:rsid w:val="00AA5CA4"/>
    <w:pPr>
      <w:tabs>
        <w:tab w:val="center" w:pos="4680"/>
        <w:tab w:val="right" w:pos="9360"/>
      </w:tabs>
    </w:pPr>
  </w:style>
  <w:style w:type="character" w:customStyle="1" w:styleId="HeaderChar">
    <w:name w:val="Header Char"/>
    <w:basedOn w:val="DefaultParagraphFont"/>
    <w:link w:val="Header"/>
    <w:rsid w:val="00AA5CA4"/>
    <w:rPr>
      <w:sz w:val="24"/>
      <w:szCs w:val="24"/>
    </w:rPr>
  </w:style>
  <w:style w:type="paragraph" w:styleId="Footer">
    <w:name w:val="footer"/>
    <w:basedOn w:val="Normal"/>
    <w:link w:val="FooterChar"/>
    <w:rsid w:val="00AA5CA4"/>
    <w:pPr>
      <w:tabs>
        <w:tab w:val="center" w:pos="4680"/>
        <w:tab w:val="right" w:pos="9360"/>
      </w:tabs>
    </w:pPr>
  </w:style>
  <w:style w:type="character" w:customStyle="1" w:styleId="FooterChar">
    <w:name w:val="Footer Char"/>
    <w:basedOn w:val="DefaultParagraphFont"/>
    <w:link w:val="Footer"/>
    <w:rsid w:val="00AA5CA4"/>
    <w:rPr>
      <w:sz w:val="24"/>
      <w:szCs w:val="24"/>
    </w:rPr>
  </w:style>
</w:styles>
</file>

<file path=word/webSettings.xml><?xml version="1.0" encoding="utf-8"?>
<w:webSettings xmlns:r="http://schemas.openxmlformats.org/officeDocument/2006/relationships" xmlns:w="http://schemas.openxmlformats.org/wordprocessingml/2006/main">
  <w:divs>
    <w:div w:id="1132407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181</Words>
  <Characters>1038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MỤC LỤC</vt:lpstr>
    </vt:vector>
  </TitlesOfParts>
  <Company>Microsoft</Company>
  <LinksUpToDate>false</LinksUpToDate>
  <CharactersWithSpaces>1217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MỤC LỤC</dc:title>
  <dc:creator>DangKhoa</dc:creator>
  <cp:lastModifiedBy>Windows7</cp:lastModifiedBy>
  <cp:revision>2</cp:revision>
  <dcterms:created xsi:type="dcterms:W3CDTF">2021-02-03T07:36:00Z</dcterms:created>
  <dcterms:modified xsi:type="dcterms:W3CDTF">2021-02-03T07:36:00Z</dcterms:modified>
</cp:coreProperties>
</file>